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2A3A" w14:textId="77777777" w:rsidR="004E63B1" w:rsidRPr="0009494F" w:rsidRDefault="004E63B1" w:rsidP="005D3CE8">
      <w:pPr>
        <w:jc w:val="center"/>
      </w:pPr>
      <w:r w:rsidRPr="0009494F">
        <w:rPr>
          <w:noProof/>
          <w:color w:val="008080"/>
        </w:rPr>
        <w:drawing>
          <wp:anchor distT="0" distB="0" distL="114300" distR="114300" simplePos="0" relativeHeight="251659264" behindDoc="0" locked="0" layoutInCell="1" allowOverlap="1" wp14:anchorId="3C98884C" wp14:editId="42B1AEBD">
            <wp:simplePos x="0" y="0"/>
            <wp:positionH relativeFrom="margin">
              <wp:align>center</wp:align>
            </wp:positionH>
            <wp:positionV relativeFrom="margin">
              <wp:posOffset>-236220</wp:posOffset>
            </wp:positionV>
            <wp:extent cx="1844040" cy="1593134"/>
            <wp:effectExtent l="0" t="0" r="3810" b="7620"/>
            <wp:wrapNone/>
            <wp:docPr id="20" name="Picture 4" descr="Copy-of-logo_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-of-logo_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93134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AD886" w14:textId="77777777" w:rsidR="004E63B1" w:rsidRPr="0009494F" w:rsidRDefault="004E63B1" w:rsidP="005D3CE8">
      <w:pPr>
        <w:jc w:val="center"/>
      </w:pPr>
    </w:p>
    <w:p w14:paraId="07D16446" w14:textId="77777777" w:rsidR="004E63B1" w:rsidRPr="0009494F" w:rsidRDefault="004E63B1" w:rsidP="005D3CE8">
      <w:pPr>
        <w:jc w:val="center"/>
      </w:pPr>
    </w:p>
    <w:p w14:paraId="070091DF" w14:textId="77777777" w:rsidR="004E63B1" w:rsidRPr="0009494F" w:rsidRDefault="004E63B1" w:rsidP="005D3CE8">
      <w:pPr>
        <w:jc w:val="center"/>
      </w:pPr>
    </w:p>
    <w:p w14:paraId="3BE8D395" w14:textId="77777777" w:rsidR="004E63B1" w:rsidRPr="0009494F" w:rsidRDefault="004E63B1" w:rsidP="005D3CE8">
      <w:pPr>
        <w:jc w:val="center"/>
      </w:pPr>
    </w:p>
    <w:p w14:paraId="6E09BE1D" w14:textId="77777777" w:rsidR="004E63B1" w:rsidRPr="0009494F" w:rsidRDefault="004E63B1" w:rsidP="005D3CE8">
      <w:pPr>
        <w:jc w:val="center"/>
      </w:pPr>
    </w:p>
    <w:p w14:paraId="06CF4737" w14:textId="77777777" w:rsidR="00911AF8" w:rsidRPr="0009494F" w:rsidRDefault="005D3CE8" w:rsidP="005D3CE8">
      <w:pPr>
        <w:jc w:val="center"/>
        <w:rPr>
          <w:sz w:val="44"/>
        </w:rPr>
      </w:pPr>
      <w:r w:rsidRPr="0009494F">
        <w:rPr>
          <w:sz w:val="44"/>
        </w:rPr>
        <w:t>Measure X Project Report</w:t>
      </w:r>
    </w:p>
    <w:p w14:paraId="58EBB304" w14:textId="2F781F78" w:rsidR="004E63B1" w:rsidRPr="0009494F" w:rsidRDefault="004E63B1" w:rsidP="462AB173">
      <w:pPr>
        <w:jc w:val="center"/>
        <w:rPr>
          <w:sz w:val="44"/>
          <w:szCs w:val="44"/>
        </w:rPr>
      </w:pPr>
      <w:r w:rsidRPr="462AB173">
        <w:rPr>
          <w:sz w:val="44"/>
          <w:szCs w:val="44"/>
        </w:rPr>
        <w:t xml:space="preserve">December </w:t>
      </w:r>
      <w:r w:rsidR="00F11894" w:rsidRPr="462AB173">
        <w:rPr>
          <w:sz w:val="44"/>
          <w:szCs w:val="44"/>
        </w:rPr>
        <w:t>202</w:t>
      </w:r>
      <w:r w:rsidR="00C86DC1">
        <w:rPr>
          <w:sz w:val="44"/>
          <w:szCs w:val="44"/>
        </w:rPr>
        <w:t>4</w:t>
      </w:r>
    </w:p>
    <w:p w14:paraId="653F7678" w14:textId="77777777" w:rsidR="00C70881" w:rsidRPr="0009494F" w:rsidRDefault="00C70881" w:rsidP="005D3CE8">
      <w:pPr>
        <w:jc w:val="center"/>
        <w:rPr>
          <w:sz w:val="44"/>
        </w:rPr>
      </w:pPr>
    </w:p>
    <w:p w14:paraId="4EB0C783" w14:textId="77777777" w:rsidR="004C4304" w:rsidRDefault="00C70881" w:rsidP="00C70881">
      <w:pPr>
        <w:rPr>
          <w:sz w:val="36"/>
        </w:rPr>
      </w:pPr>
      <w:r w:rsidRPr="0009494F">
        <w:rPr>
          <w:sz w:val="36"/>
        </w:rPr>
        <w:t>Measure X Transportation Projects</w:t>
      </w:r>
    </w:p>
    <w:p w14:paraId="6EE2D856" w14:textId="28877AE0" w:rsidR="004C4304" w:rsidRPr="0009494F" w:rsidRDefault="6A724542" w:rsidP="462AB173">
      <w:pPr>
        <w:rPr>
          <w:sz w:val="36"/>
          <w:szCs w:val="36"/>
        </w:rPr>
      </w:pPr>
      <w:r w:rsidRPr="462AB173">
        <w:rPr>
          <w:sz w:val="36"/>
          <w:szCs w:val="36"/>
        </w:rPr>
        <w:t>Crossroads Software Improvement</w:t>
      </w:r>
      <w:r w:rsidR="003C01AF" w:rsidRPr="462AB173">
        <w:rPr>
          <w:sz w:val="36"/>
          <w:szCs w:val="36"/>
        </w:rPr>
        <w:t xml:space="preserve"> </w:t>
      </w:r>
    </w:p>
    <w:p w14:paraId="0F923CBA" w14:textId="2BECFCCF" w:rsidR="003C01AF" w:rsidRPr="003C01AF" w:rsidRDefault="003C01AF" w:rsidP="003C01AF">
      <w:pPr>
        <w:rPr>
          <w:rFonts w:eastAsia="Times New Roman" w:cs="Times New Roman"/>
          <w:sz w:val="24"/>
          <w:szCs w:val="24"/>
        </w:rPr>
      </w:pPr>
      <w:bookmarkStart w:id="0" w:name="OLE_LINK29"/>
      <w:bookmarkStart w:id="1" w:name="OLE_LINK30"/>
      <w:r w:rsidRPr="462AB173">
        <w:rPr>
          <w:rFonts w:eastAsia="Times New Roman" w:cs="Times New Roman"/>
          <w:sz w:val="24"/>
          <w:szCs w:val="24"/>
        </w:rPr>
        <w:t>This project is using Measure X funding to enhance transportation safety</w:t>
      </w:r>
      <w:r w:rsidR="4FC26FEC" w:rsidRPr="462AB173">
        <w:rPr>
          <w:rFonts w:eastAsia="Times New Roman" w:cs="Times New Roman"/>
          <w:sz w:val="24"/>
          <w:szCs w:val="24"/>
        </w:rPr>
        <w:t xml:space="preserve"> in the Monterey Region</w:t>
      </w:r>
      <w:r w:rsidRPr="462AB173">
        <w:rPr>
          <w:rFonts w:eastAsia="Times New Roman" w:cs="Times New Roman"/>
          <w:sz w:val="24"/>
          <w:szCs w:val="24"/>
        </w:rPr>
        <w:t>.</w:t>
      </w:r>
    </w:p>
    <w:p w14:paraId="4DFB4D23" w14:textId="77777777" w:rsidR="00611672" w:rsidRDefault="00611672" w:rsidP="00611672">
      <w:pPr>
        <w:pStyle w:val="Heading2"/>
        <w:rPr>
          <w:rFonts w:eastAsia="Times New Roman"/>
        </w:rPr>
      </w:pPr>
      <w:r>
        <w:rPr>
          <w:rFonts w:eastAsia="Times New Roman"/>
        </w:rPr>
        <w:t>PROJECT DESCRIPTION</w:t>
      </w:r>
    </w:p>
    <w:p w14:paraId="748CCC14" w14:textId="48D97BFF" w:rsidR="003C01AF" w:rsidRPr="003C01AF" w:rsidRDefault="1AE42645" w:rsidP="003C01AF">
      <w:pPr>
        <w:rPr>
          <w:rFonts w:eastAsia="Times New Roman" w:cs="Times New Roman"/>
          <w:sz w:val="24"/>
          <w:szCs w:val="24"/>
        </w:rPr>
      </w:pPr>
      <w:r w:rsidRPr="462AB173">
        <w:rPr>
          <w:rFonts w:eastAsia="Times New Roman" w:cs="Times New Roman"/>
          <w:sz w:val="24"/>
          <w:szCs w:val="24"/>
        </w:rPr>
        <w:t>As part of the City of Monterey Police Department’s effort to improve its Police Records Management System, Measure X funds were used to cover some costs of integrating and updating the Cr</w:t>
      </w:r>
      <w:r w:rsidR="20C68A87" w:rsidRPr="462AB173">
        <w:rPr>
          <w:rFonts w:eastAsia="Times New Roman" w:cs="Times New Roman"/>
          <w:sz w:val="24"/>
          <w:szCs w:val="24"/>
        </w:rPr>
        <w:t xml:space="preserve">ossroads system. </w:t>
      </w:r>
    </w:p>
    <w:bookmarkEnd w:id="0"/>
    <w:bookmarkEnd w:id="1"/>
    <w:p w14:paraId="0BDDB2F0" w14:textId="5D191A3C" w:rsidR="25ECD405" w:rsidRDefault="25ECD405" w:rsidP="462AB173">
      <w:pPr>
        <w:rPr>
          <w:rFonts w:eastAsia="Times New Roman" w:cs="Times New Roman"/>
          <w:sz w:val="24"/>
          <w:szCs w:val="24"/>
        </w:rPr>
      </w:pPr>
      <w:r w:rsidRPr="462AB173">
        <w:rPr>
          <w:rFonts w:eastAsia="Times New Roman" w:cs="Times New Roman"/>
          <w:sz w:val="24"/>
          <w:szCs w:val="24"/>
        </w:rPr>
        <w:t xml:space="preserve">The City of Monterey has used </w:t>
      </w:r>
      <w:r w:rsidR="20C68A87" w:rsidRPr="462AB173">
        <w:rPr>
          <w:rFonts w:eastAsia="Times New Roman" w:cs="Times New Roman"/>
          <w:sz w:val="24"/>
          <w:szCs w:val="24"/>
        </w:rPr>
        <w:t xml:space="preserve">Crossroads Collision Database Analytics System </w:t>
      </w:r>
      <w:r w:rsidR="55F07DC8" w:rsidRPr="462AB173">
        <w:rPr>
          <w:rFonts w:eastAsia="Times New Roman" w:cs="Times New Roman"/>
          <w:sz w:val="24"/>
          <w:szCs w:val="24"/>
        </w:rPr>
        <w:t xml:space="preserve">for several </w:t>
      </w:r>
      <w:r w:rsidR="31B795D8" w:rsidRPr="462AB173">
        <w:rPr>
          <w:rFonts w:eastAsia="Times New Roman" w:cs="Times New Roman"/>
          <w:sz w:val="24"/>
          <w:szCs w:val="24"/>
        </w:rPr>
        <w:t>years now</w:t>
      </w:r>
      <w:r w:rsidR="55F07DC8" w:rsidRPr="462AB173">
        <w:rPr>
          <w:rFonts w:eastAsia="Times New Roman" w:cs="Times New Roman"/>
          <w:sz w:val="24"/>
          <w:szCs w:val="24"/>
        </w:rPr>
        <w:t xml:space="preserve">, Crossroads is a commonly used program by </w:t>
      </w:r>
      <w:r w:rsidR="20C68A87" w:rsidRPr="462AB173">
        <w:rPr>
          <w:rFonts w:eastAsia="Times New Roman" w:cs="Times New Roman"/>
          <w:sz w:val="24"/>
          <w:szCs w:val="24"/>
        </w:rPr>
        <w:t>public age</w:t>
      </w:r>
      <w:r w:rsidR="3B0D818A" w:rsidRPr="462AB173">
        <w:rPr>
          <w:rFonts w:eastAsia="Times New Roman" w:cs="Times New Roman"/>
          <w:sz w:val="24"/>
          <w:szCs w:val="24"/>
        </w:rPr>
        <w:t>ncies</w:t>
      </w:r>
      <w:r w:rsidR="0DC54800" w:rsidRPr="462AB173">
        <w:rPr>
          <w:rFonts w:eastAsia="Times New Roman" w:cs="Times New Roman"/>
          <w:sz w:val="24"/>
          <w:szCs w:val="24"/>
        </w:rPr>
        <w:t xml:space="preserve"> nationwide</w:t>
      </w:r>
      <w:r w:rsidR="20C68A87" w:rsidRPr="462AB173">
        <w:rPr>
          <w:rFonts w:eastAsia="Times New Roman" w:cs="Times New Roman"/>
          <w:sz w:val="24"/>
          <w:szCs w:val="24"/>
        </w:rPr>
        <w:t xml:space="preserve">. </w:t>
      </w:r>
      <w:r w:rsidR="41D7AFAD" w:rsidRPr="462AB173">
        <w:rPr>
          <w:rFonts w:eastAsia="Times New Roman" w:cs="Times New Roman"/>
          <w:sz w:val="24"/>
          <w:szCs w:val="24"/>
        </w:rPr>
        <w:t xml:space="preserve">Crossroads </w:t>
      </w:r>
      <w:r w:rsidR="469A616C" w:rsidRPr="462AB173">
        <w:rPr>
          <w:rFonts w:eastAsia="Times New Roman" w:cs="Times New Roman"/>
          <w:sz w:val="24"/>
          <w:szCs w:val="24"/>
        </w:rPr>
        <w:t xml:space="preserve">Collision Software </w:t>
      </w:r>
      <w:r w:rsidR="41D7AFAD" w:rsidRPr="462AB173">
        <w:rPr>
          <w:rFonts w:eastAsia="Times New Roman" w:cs="Times New Roman"/>
          <w:sz w:val="24"/>
          <w:szCs w:val="24"/>
        </w:rPr>
        <w:t>allows Cities to produce t</w:t>
      </w:r>
      <w:r w:rsidR="20C68A87" w:rsidRPr="462AB173">
        <w:rPr>
          <w:rFonts w:eastAsia="Times New Roman" w:cs="Times New Roman"/>
          <w:sz w:val="24"/>
          <w:szCs w:val="24"/>
        </w:rPr>
        <w:t>raffic collision and citatio</w:t>
      </w:r>
      <w:r w:rsidR="02CF32BD" w:rsidRPr="462AB173">
        <w:rPr>
          <w:rFonts w:eastAsia="Times New Roman" w:cs="Times New Roman"/>
          <w:sz w:val="24"/>
          <w:szCs w:val="24"/>
        </w:rPr>
        <w:t xml:space="preserve">n </w:t>
      </w:r>
      <w:r w:rsidR="67CDCABA" w:rsidRPr="462AB173">
        <w:rPr>
          <w:rFonts w:eastAsia="Times New Roman" w:cs="Times New Roman"/>
          <w:sz w:val="24"/>
          <w:szCs w:val="24"/>
        </w:rPr>
        <w:t>reports which can be used to understand collision patterns and trends. The Public Works Department uses Crossroads</w:t>
      </w:r>
      <w:r w:rsidR="136D9CD1" w:rsidRPr="462AB173">
        <w:rPr>
          <w:rFonts w:eastAsia="Times New Roman" w:cs="Times New Roman"/>
          <w:sz w:val="24"/>
          <w:szCs w:val="24"/>
        </w:rPr>
        <w:t xml:space="preserve"> Collisions</w:t>
      </w:r>
      <w:r w:rsidR="67CDCABA" w:rsidRPr="462AB173">
        <w:rPr>
          <w:rFonts w:eastAsia="Times New Roman" w:cs="Times New Roman"/>
          <w:sz w:val="24"/>
          <w:szCs w:val="24"/>
        </w:rPr>
        <w:t xml:space="preserve"> in grant applications, t</w:t>
      </w:r>
      <w:r w:rsidR="3DD81132" w:rsidRPr="462AB173">
        <w:rPr>
          <w:rFonts w:eastAsia="Times New Roman" w:cs="Times New Roman"/>
          <w:sz w:val="24"/>
          <w:szCs w:val="24"/>
        </w:rPr>
        <w:t>raffic studies, speed surveys, and public outreach.</w:t>
      </w:r>
    </w:p>
    <w:p w14:paraId="14AAE66F" w14:textId="720280CC" w:rsidR="31F74DE6" w:rsidRDefault="31F74DE6" w:rsidP="462AB173">
      <w:pPr>
        <w:rPr>
          <w:rFonts w:eastAsia="Times New Roman" w:cs="Times New Roman"/>
          <w:sz w:val="24"/>
          <w:szCs w:val="24"/>
        </w:rPr>
      </w:pPr>
      <w:r w:rsidRPr="462AB173">
        <w:rPr>
          <w:rFonts w:eastAsia="Times New Roman" w:cs="Times New Roman"/>
          <w:sz w:val="24"/>
          <w:szCs w:val="24"/>
        </w:rPr>
        <w:t>The Police Department</w:t>
      </w:r>
      <w:r w:rsidR="535F283E" w:rsidRPr="462AB173">
        <w:rPr>
          <w:rFonts w:eastAsia="Times New Roman" w:cs="Times New Roman"/>
          <w:sz w:val="24"/>
          <w:szCs w:val="24"/>
        </w:rPr>
        <w:t xml:space="preserve"> expanded</w:t>
      </w:r>
      <w:r w:rsidRPr="462AB173">
        <w:rPr>
          <w:rFonts w:eastAsia="Times New Roman" w:cs="Times New Roman"/>
          <w:sz w:val="24"/>
          <w:szCs w:val="24"/>
        </w:rPr>
        <w:t xml:space="preserve"> </w:t>
      </w:r>
      <w:r w:rsidR="00CE2FB9">
        <w:rPr>
          <w:rFonts w:eastAsia="Times New Roman" w:cs="Times New Roman"/>
          <w:sz w:val="24"/>
          <w:szCs w:val="24"/>
        </w:rPr>
        <w:t xml:space="preserve">the </w:t>
      </w:r>
      <w:r w:rsidRPr="462AB173">
        <w:rPr>
          <w:rFonts w:eastAsia="Times New Roman" w:cs="Times New Roman"/>
          <w:sz w:val="24"/>
          <w:szCs w:val="24"/>
        </w:rPr>
        <w:t xml:space="preserve">use of Crossroads to utilize it for Citation and Collision Report writing. The </w:t>
      </w:r>
      <w:r w:rsidR="0ED0D498" w:rsidRPr="462AB173">
        <w:rPr>
          <w:rFonts w:eastAsia="Times New Roman" w:cs="Times New Roman"/>
          <w:sz w:val="24"/>
          <w:szCs w:val="24"/>
        </w:rPr>
        <w:t>Citation Writing System will include software for electronic citations that offer more efficient input of data, electronic signature and driver license bar code reading.</w:t>
      </w:r>
    </w:p>
    <w:p w14:paraId="5CC6BEB5" w14:textId="15B14CD8" w:rsidR="57A0A7C0" w:rsidRDefault="00611672" w:rsidP="462AB173">
      <w:pPr>
        <w:rPr>
          <w:rFonts w:eastAsia="Times New Roman" w:cs="Times New Roman"/>
          <w:sz w:val="24"/>
          <w:szCs w:val="24"/>
        </w:rPr>
      </w:pPr>
      <w:r w:rsidRPr="00611672">
        <w:rPr>
          <w:rStyle w:val="Heading2Char"/>
        </w:rPr>
        <w:t>Project Update</w:t>
      </w:r>
      <w:r>
        <w:rPr>
          <w:rFonts w:eastAsia="Times New Roman" w:cs="Times New Roman"/>
          <w:sz w:val="24"/>
          <w:szCs w:val="24"/>
        </w:rPr>
        <w:br/>
      </w:r>
      <w:r w:rsidR="57A0A7C0" w:rsidRPr="462AB173">
        <w:rPr>
          <w:rFonts w:eastAsia="Times New Roman" w:cs="Times New Roman"/>
          <w:sz w:val="24"/>
          <w:szCs w:val="24"/>
        </w:rPr>
        <w:t>The Crossroads upgrade was completed summer of 2023.</w:t>
      </w:r>
    </w:p>
    <w:p w14:paraId="498A88E2" w14:textId="77777777" w:rsidR="00611672" w:rsidRDefault="00611672" w:rsidP="462AB173">
      <w:pPr>
        <w:rPr>
          <w:rFonts w:eastAsia="Times New Roman" w:cs="Times New Roman"/>
          <w:sz w:val="24"/>
          <w:szCs w:val="24"/>
        </w:rPr>
      </w:pPr>
    </w:p>
    <w:p w14:paraId="69435268" w14:textId="6317E14B" w:rsidR="00611672" w:rsidRDefault="00611672" w:rsidP="00611672">
      <w:pPr>
        <w:pStyle w:val="Heading2"/>
        <w:rPr>
          <w:rFonts w:eastAsia="Times New Roman"/>
        </w:rPr>
      </w:pPr>
      <w:r>
        <w:rPr>
          <w:rFonts w:eastAsia="Times New Roman"/>
        </w:rPr>
        <w:t>Project Funding</w:t>
      </w:r>
    </w:p>
    <w:p w14:paraId="2EAE6D8B" w14:textId="77777777" w:rsidR="00611672" w:rsidRDefault="00611672" w:rsidP="00611672"/>
    <w:p w14:paraId="37069ADF" w14:textId="3769F8B1" w:rsidR="00611672" w:rsidRDefault="00611672" w:rsidP="00611672">
      <w:r>
        <w:t>Account 1 (CIP2012)(MEASURE X):</w:t>
      </w:r>
      <w:r>
        <w:tab/>
        <w:t>$67,800.00</w:t>
      </w:r>
    </w:p>
    <w:p w14:paraId="13D27272" w14:textId="428EEC52" w:rsidR="00611672" w:rsidRPr="00611672" w:rsidRDefault="00611672" w:rsidP="00611672">
      <w:pPr>
        <w:rPr>
          <w:b/>
          <w:bCs/>
        </w:rPr>
      </w:pPr>
      <w:r w:rsidRPr="00611672">
        <w:rPr>
          <w:b/>
          <w:bCs/>
        </w:rPr>
        <w:t>Total:</w:t>
      </w:r>
      <w:r w:rsidRPr="00611672">
        <w:rPr>
          <w:b/>
          <w:bCs/>
        </w:rPr>
        <w:tab/>
      </w:r>
      <w:r w:rsidRPr="00611672">
        <w:rPr>
          <w:b/>
          <w:bCs/>
        </w:rPr>
        <w:tab/>
      </w:r>
      <w:r w:rsidRPr="00611672">
        <w:rPr>
          <w:b/>
          <w:bCs/>
        </w:rPr>
        <w:tab/>
      </w:r>
      <w:r w:rsidRPr="00611672">
        <w:rPr>
          <w:b/>
          <w:bCs/>
        </w:rPr>
        <w:tab/>
      </w:r>
      <w:r w:rsidRPr="00611672">
        <w:rPr>
          <w:b/>
          <w:bCs/>
        </w:rPr>
        <w:tab/>
        <w:t>$67,800.00</w:t>
      </w:r>
    </w:p>
    <w:sectPr w:rsidR="00611672" w:rsidRPr="0061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B673C"/>
    <w:multiLevelType w:val="hybridMultilevel"/>
    <w:tmpl w:val="8EFC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2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E8"/>
    <w:rsid w:val="00003441"/>
    <w:rsid w:val="000438D4"/>
    <w:rsid w:val="000900BA"/>
    <w:rsid w:val="0009494F"/>
    <w:rsid w:val="000A37FD"/>
    <w:rsid w:val="000D55E9"/>
    <w:rsid w:val="000F4CA4"/>
    <w:rsid w:val="00142448"/>
    <w:rsid w:val="0015269D"/>
    <w:rsid w:val="001A5C52"/>
    <w:rsid w:val="001E551D"/>
    <w:rsid w:val="002520E6"/>
    <w:rsid w:val="00261749"/>
    <w:rsid w:val="0027D538"/>
    <w:rsid w:val="00291A9E"/>
    <w:rsid w:val="00397D82"/>
    <w:rsid w:val="003C01AF"/>
    <w:rsid w:val="003D63EF"/>
    <w:rsid w:val="004023E5"/>
    <w:rsid w:val="00441DCE"/>
    <w:rsid w:val="0044628A"/>
    <w:rsid w:val="004529B4"/>
    <w:rsid w:val="0048491A"/>
    <w:rsid w:val="00487729"/>
    <w:rsid w:val="00491BF6"/>
    <w:rsid w:val="004C4304"/>
    <w:rsid w:val="004C6E1C"/>
    <w:rsid w:val="004E63B1"/>
    <w:rsid w:val="005061DB"/>
    <w:rsid w:val="00522B8B"/>
    <w:rsid w:val="005507FB"/>
    <w:rsid w:val="00564A1C"/>
    <w:rsid w:val="00574836"/>
    <w:rsid w:val="005D3CE8"/>
    <w:rsid w:val="00602085"/>
    <w:rsid w:val="00611672"/>
    <w:rsid w:val="00680097"/>
    <w:rsid w:val="006D6A9C"/>
    <w:rsid w:val="006E013A"/>
    <w:rsid w:val="006F68FE"/>
    <w:rsid w:val="00722D7D"/>
    <w:rsid w:val="007731E9"/>
    <w:rsid w:val="007926EE"/>
    <w:rsid w:val="007A756B"/>
    <w:rsid w:val="0084554E"/>
    <w:rsid w:val="008E45F2"/>
    <w:rsid w:val="00911AF8"/>
    <w:rsid w:val="00916EB1"/>
    <w:rsid w:val="00917660"/>
    <w:rsid w:val="00954657"/>
    <w:rsid w:val="00963510"/>
    <w:rsid w:val="00975823"/>
    <w:rsid w:val="00A3477D"/>
    <w:rsid w:val="00AB21AC"/>
    <w:rsid w:val="00AE5965"/>
    <w:rsid w:val="00AF054D"/>
    <w:rsid w:val="00B66801"/>
    <w:rsid w:val="00BC1131"/>
    <w:rsid w:val="00C00DA4"/>
    <w:rsid w:val="00C70881"/>
    <w:rsid w:val="00C86DC1"/>
    <w:rsid w:val="00C93478"/>
    <w:rsid w:val="00CE2FB9"/>
    <w:rsid w:val="00D53D1D"/>
    <w:rsid w:val="00D96592"/>
    <w:rsid w:val="00E317BD"/>
    <w:rsid w:val="00E66A4F"/>
    <w:rsid w:val="00E80639"/>
    <w:rsid w:val="00E87000"/>
    <w:rsid w:val="00EF21B1"/>
    <w:rsid w:val="00F11894"/>
    <w:rsid w:val="00F655FD"/>
    <w:rsid w:val="00F71FAF"/>
    <w:rsid w:val="00F92CA8"/>
    <w:rsid w:val="00FA083A"/>
    <w:rsid w:val="00FD512D"/>
    <w:rsid w:val="00FE7D9A"/>
    <w:rsid w:val="00FF3EE0"/>
    <w:rsid w:val="02CF32BD"/>
    <w:rsid w:val="0DC54800"/>
    <w:rsid w:val="0ED0D498"/>
    <w:rsid w:val="0F68BB41"/>
    <w:rsid w:val="11048BA2"/>
    <w:rsid w:val="136D9CD1"/>
    <w:rsid w:val="1AE42645"/>
    <w:rsid w:val="20C68A87"/>
    <w:rsid w:val="25ECD405"/>
    <w:rsid w:val="26C8BB25"/>
    <w:rsid w:val="2AFECDEC"/>
    <w:rsid w:val="2BE73EC2"/>
    <w:rsid w:val="31B795D8"/>
    <w:rsid w:val="31F74DE6"/>
    <w:rsid w:val="36C5B692"/>
    <w:rsid w:val="39723AA6"/>
    <w:rsid w:val="3AFBC959"/>
    <w:rsid w:val="3B0D818A"/>
    <w:rsid w:val="3DD81132"/>
    <w:rsid w:val="40F782D5"/>
    <w:rsid w:val="41D7AFAD"/>
    <w:rsid w:val="462AB173"/>
    <w:rsid w:val="469A616C"/>
    <w:rsid w:val="49BED454"/>
    <w:rsid w:val="4FC26FEC"/>
    <w:rsid w:val="535F283E"/>
    <w:rsid w:val="53678E34"/>
    <w:rsid w:val="55F07DC8"/>
    <w:rsid w:val="57A0A7C0"/>
    <w:rsid w:val="5B7061DB"/>
    <w:rsid w:val="67CDCABA"/>
    <w:rsid w:val="6A724542"/>
    <w:rsid w:val="6C73C76B"/>
    <w:rsid w:val="7AA46920"/>
    <w:rsid w:val="7B75AAD2"/>
    <w:rsid w:val="7EA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FC76"/>
  <w15:chartTrackingRefBased/>
  <w15:docId w15:val="{8795D50C-3E46-4E8A-929F-B52D246D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4F"/>
    <w:pPr>
      <w:widowControl w:val="0"/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6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1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A18C41AAC3418EBFC4D13CA3E59E" ma:contentTypeVersion="19" ma:contentTypeDescription="Create a new document." ma:contentTypeScope="" ma:versionID="d3e9b59ebaeba0d84b7df3fce4121d97">
  <xsd:schema xmlns:xsd="http://www.w3.org/2001/XMLSchema" xmlns:xs="http://www.w3.org/2001/XMLSchema" xmlns:p="http://schemas.microsoft.com/office/2006/metadata/properties" xmlns:ns2="dc22578f-816f-46db-a965-a1ef8daeb1c2" xmlns:ns3="faf2dff7-1506-4aa5-8991-bbb7af5dd8fc" targetNamespace="http://schemas.microsoft.com/office/2006/metadata/properties" ma:root="true" ma:fieldsID="25fadf29fbeb3dc26c07790da40b96a2" ns2:_="" ns3:_="">
    <xsd:import namespace="dc22578f-816f-46db-a965-a1ef8daeb1c2"/>
    <xsd:import namespace="faf2dff7-1506-4aa5-8991-bbb7af5dd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2578f-816f-46db-a965-a1ef8dae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b3e53e-12d5-4e58-a8f6-425b524cd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dff7-1506-4aa5-8991-bbb7af5dd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b4c813-3d77-496f-a794-c7be73d0bcde}" ma:internalName="TaxCatchAll" ma:showField="CatchAllData" ma:web="faf2dff7-1506-4aa5-8991-bbb7af5dd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2578f-816f-46db-a965-a1ef8daeb1c2">
      <Terms xmlns="http://schemas.microsoft.com/office/infopath/2007/PartnerControls"/>
    </lcf76f155ced4ddcb4097134ff3c332f>
    <_Flow_SignoffStatus xmlns="dc22578f-816f-46db-a965-a1ef8daeb1c2" xsi:nil="true"/>
    <TaxCatchAll xmlns="faf2dff7-1506-4aa5-8991-bbb7af5dd8fc" xsi:nil="true"/>
  </documentManagement>
</p:properties>
</file>

<file path=customXml/itemProps1.xml><?xml version="1.0" encoding="utf-8"?>
<ds:datastoreItem xmlns:ds="http://schemas.openxmlformats.org/officeDocument/2006/customXml" ds:itemID="{861E6886-AD62-497B-B1DD-46C1B0A11EB5}"/>
</file>

<file path=customXml/itemProps2.xml><?xml version="1.0" encoding="utf-8"?>
<ds:datastoreItem xmlns:ds="http://schemas.openxmlformats.org/officeDocument/2006/customXml" ds:itemID="{8D18EE1F-E3F9-43B0-AB80-29BBD90CFB7E}"/>
</file>

<file path=customXml/itemProps3.xml><?xml version="1.0" encoding="utf-8"?>
<ds:datastoreItem xmlns:ds="http://schemas.openxmlformats.org/officeDocument/2006/customXml" ds:itemID="{C8D01893-517B-4A9F-B680-93F14203C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ARenny</dc:creator>
  <cp:keywords/>
  <dc:description/>
  <cp:lastModifiedBy>Alexis Barry</cp:lastModifiedBy>
  <cp:revision>12</cp:revision>
  <cp:lastPrinted>2020-12-11T20:04:00Z</cp:lastPrinted>
  <dcterms:created xsi:type="dcterms:W3CDTF">2021-11-02T23:54:00Z</dcterms:created>
  <dcterms:modified xsi:type="dcterms:W3CDTF">2024-12-20T22:41:00Z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0x0101009A89A18C41AAC3418EBFC4D13CA3E59E</vt:lpwstr>
  </property>
</Properties>
</file>